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 w:eastAsia="Calibri"/>
          <w:b/>
          <w:i w:val="0"/>
          <w:color w:val="102A34"/>
          <w:sz w:val="54"/>
        </w:rPr>
        <w:t>Fornavn Etternavn</w:t>
      </w:r>
    </w:p>
    <w:p>
      <w:pPr>
        <w:spacing w:after="80"/>
      </w:pPr>
      <w:r>
        <w:rPr>
          <w:rFonts w:ascii="Calibri" w:hAnsi="Calibri" w:eastAsia="Calibri"/>
          <w:b w:val="0"/>
          <w:i/>
          <w:color w:val="0B6F68"/>
          <w:sz w:val="23"/>
        </w:rPr>
        <w:t>Profesjonell tittel / målrolle  ·  By, fylke</w:t>
      </w:r>
    </w:p>
    <w:p>
      <w:pPr>
        <w:spacing w:after="140"/>
      </w:pPr>
      <w:r>
        <w:rPr>
          <w:rFonts w:ascii="Calibri" w:hAnsi="Calibri" w:eastAsia="Calibri"/>
          <w:b w:val="0"/>
          <w:i w:val="0"/>
          <w:color w:val="4D6471"/>
          <w:sz w:val="18"/>
        </w:rPr>
        <w:t>+47 000 00 000   ·   din@epost.no   ·   linkedin.com/in/navn   ·   portefølje.no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319"/>
      </w:tblGrid>
      <w:tr>
        <w:tc>
          <w:tcPr>
            <w:tcW w:type="dxa" w:w="10319"/>
            <w:tcBorders>
              <w:top w:val="nil"/>
              <w:left w:val="nil"/>
              <w:bottom w:val="single" w:sz="8" w:color="138F86"/>
              <w:right w:val="nil"/>
              <w:insideH w:val="nil"/>
              <w:insideV w:val="nil"/>
            </w:tcBorders>
          </w:tcPr>
          <w:p>
            <w:pPr>
              <w:spacing w:after="0"/>
            </w:pPr>
            <w:r/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CellMar>
          <w:top w:w="160" w:type="dxa"/>
          <w:start w:w="180" w:type="dxa"/>
          <w:bottom w:w="120" w:type="dxa"/>
          <w:end w:w="180" w:type="dxa"/>
        </w:tblCellMar>
      </w:tblPr>
      <w:tblGrid>
        <w:gridCol w:w="5159"/>
        <w:gridCol w:w="5159"/>
      </w:tblGrid>
      <w:tr>
        <w:tc>
          <w:tcPr>
            <w:tcW w:type="dxa" w:w="283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8F7F5"/>
            <w:vAlign w:val="top"/>
          </w:tcPr>
          <w:tbl>
            <w:tblPr>
              <w:tblW w:type="auto" w:w="0"/>
              <w:tblLook w:firstColumn="1" w:firstRow="1" w:lastColumn="0" w:lastRow="0" w:noHBand="0" w:noVBand="1" w:val="04A0"/>
              <w:tblCellMar>
                <w:top w:w="120" w:type="dxa"/>
                <w:start w:w="120" w:type="dxa"/>
                <w:bottom w:w="120" w:type="dxa"/>
                <w:end w:w="120" w:type="dxa"/>
              </w:tblCellMar>
            </w:tblPr>
            <w:tblGrid>
              <w:gridCol w:w="2834"/>
            </w:tblGrid>
            <w:tr>
              <w:tc>
                <w:tcPr>
                  <w:tcW w:type="dxa" w:w="2834"/>
                  <w:tcBorders>
                    <w:top w:val="dashed" w:sz="6" w:color="9AD9D4"/>
                    <w:left w:val="dashed" w:sz="6" w:color="9AD9D4"/>
                    <w:bottom w:val="dashed" w:sz="6" w:color="9AD9D4"/>
                    <w:right w:val="dashed" w:sz="6" w:color="9AD9D4"/>
                    <w:insideH w:val="nil"/>
                    <w:insideV w:val="nil"/>
                  </w:tcBorders>
                  <w:shd w:fill="F3FBFA"/>
                </w:tcPr>
                <w:p>
                  <w:pPr>
                    <w:spacing w:before="160" w:after="16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/>
                      <w:color w:val="0B6F68"/>
                      <w:sz w:val="17"/>
                    </w:rPr>
                    <w:t>[ valgfritt bilde ]</w:t>
                  </w:r>
                </w:p>
              </w:tc>
            </w:tr>
          </w:tbl>
          <w:p>
            <w:pPr>
              <w:spacing w:before="300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19"/>
              </w:rPr>
              <w:t>NØKKELKOMPETANSE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Kundekontakt og service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Planlegging, koordinering og oppfølging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Tekst, kommunikasjon og dokumentasjon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Digitale verktøy og systemer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Struktur, presisjon og gjennomføring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Samarbeid på tvers av roller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Rask læring og problemløsning</w:t>
            </w:r>
          </w:p>
          <w:p>
            <w:pPr>
              <w:spacing w:before="115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19"/>
              </w:rPr>
              <w:t>VERKTØY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Microsoft 365 / Google Workspace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CRM, kundesystem eller fagsystem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Canva / enkel innholdsproduksjon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Excel og rapportering på grunnleggende nivå</w:t>
            </w:r>
          </w:p>
          <w:p>
            <w:pPr>
              <w:spacing w:before="115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19"/>
              </w:rPr>
              <w:t>SPRÅK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Norsk - nivå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Engelsk - nivå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Annet språk - nivå</w:t>
            </w:r>
          </w:p>
          <w:p>
            <w:pPr>
              <w:spacing w:before="115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19"/>
              </w:rPr>
              <w:t>KURS / SERTIFIKATER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Relevant kurs / sertifikat - år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Førerkort / bevis / godkjenning</w:t>
            </w:r>
          </w:p>
          <w:p>
            <w:pPr>
              <w:spacing w:before="0" w:after="18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7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</w:rPr>
              <w:t>HMS, førstehjelp eller bransjekurs</w:t>
            </w:r>
          </w:p>
          <w:p>
            <w:pPr>
              <w:spacing w:before="115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19"/>
              </w:rPr>
              <w:t>KORT OM MEG</w:t>
            </w:r>
          </w:p>
          <w:p>
            <w:pPr>
              <w:spacing w:before="0" w:after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4D6471"/>
                <w:sz w:val="17"/>
              </w:rPr>
              <w:t>Pålitelig · nysgjerrig · presis · praktisk anlagt · god med mennesker</w:t>
            </w:r>
          </w:p>
        </w:tc>
        <w:tc>
          <w:tcPr>
            <w:tcW w:type="dxa" w:w="725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tbl>
            <w:tblPr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7256"/>
            </w:tblGrid>
            <w:tr>
              <w:tc>
                <w:tcPr>
                  <w:tcW w:type="dxa" w:w="7256"/>
                  <w:tcBorders>
                    <w:top w:val="nil"/>
                    <w:left w:val="nil"/>
                    <w:bottom w:val="single" w:sz="8" w:color="9AD9D4"/>
                    <w:right w:val="nil"/>
                    <w:insideH w:val="nil"/>
                    <w:insideV w:val="nil"/>
                  </w:tcBorders>
                </w:tcPr>
                <w:p>
                  <w:pPr>
                    <w:spacing w:after="0"/>
                  </w:pPr>
                  <w:r/>
                </w:p>
              </w:tc>
            </w:tr>
          </w:tbl>
          <w:tbl>
            <w:tblPr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7256"/>
            </w:tblGrid>
            <w:tr>
              <w:tc>
                <w:tcPr>
                  <w:tcW w:type="dxa" w:w="7256"/>
                  <w:tcBorders>
                    <w:top w:val="nil"/>
                    <w:left w:val="nil"/>
                    <w:bottom w:val="single" w:sz="8" w:color="9AD9D4"/>
                    <w:right w:val="nil"/>
                    <w:insideH w:val="nil"/>
                    <w:insideV w:val="nil"/>
                  </w:tcBorders>
                </w:tcPr>
                <w:p>
                  <w:pPr>
                    <w:spacing w:after="0"/>
                  </w:pPr>
                  <w:r/>
                </w:p>
              </w:tc>
            </w:tr>
          </w:tbl>
          <w:tbl>
            <w:tblPr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7256"/>
            </w:tblGrid>
            <w:tr>
              <w:tc>
                <w:tcPr>
                  <w:tcW w:type="dxa" w:w="7256"/>
                  <w:tcBorders>
                    <w:top w:val="nil"/>
                    <w:left w:val="nil"/>
                    <w:bottom w:val="single" w:sz="8" w:color="9AD9D4"/>
                    <w:right w:val="nil"/>
                    <w:insideH w:val="nil"/>
                    <w:insideV w:val="nil"/>
                  </w:tcBorders>
                </w:tcPr>
                <w:p>
                  <w:pPr>
                    <w:spacing w:after="0"/>
                  </w:pPr>
                  <w:r/>
                </w:p>
              </w:tc>
            </w:tr>
          </w:tbl>
          <w:tbl>
            <w:tblPr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7256"/>
            </w:tblGrid>
            <w:tr>
              <w:tc>
                <w:tcPr>
                  <w:tcW w:type="dxa" w:w="7256"/>
                  <w:tcBorders>
                    <w:top w:val="nil"/>
                    <w:left w:val="nil"/>
                    <w:bottom w:val="single" w:sz="8" w:color="9AD9D4"/>
                    <w:right w:val="nil"/>
                    <w:insideH w:val="nil"/>
                    <w:insideV w:val="nil"/>
                  </w:tcBorders>
                </w:tcPr>
                <w:p>
                  <w:pPr>
                    <w:spacing w:after="0"/>
                  </w:pPr>
                  <w:r/>
                </w:p>
              </w:tc>
            </w:tr>
          </w:tbl>
          <w:p>
            <w:pPr>
              <w:spacing w:before="75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19"/>
                <w:sz w:val="21"/>
              </w:rPr>
              <w:t>PROFIL</w:t>
            </w:r>
          </w:p>
          <w:p>
            <w:pPr>
              <w:spacing w:before="0" w:after="11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42833"/>
                <w:sz w:val="17"/>
                <w:sz w:val="18"/>
              </w:rPr>
              <w:t>Eksempel: Strukturert og lærevillig kandidat med erfaring fra kundekontakt, praktisk gjennomføring og tydelig kommunikasjon. Ønsker en rolle der erfaringen kan brukes til å skape gode kundeopplevelser og løse konkrete oppgaver i hverdagen.</w:t>
            </w:r>
          </w:p>
          <w:p>
            <w:pPr>
              <w:spacing w:before="75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21"/>
              </w:rPr>
              <w:t>ERFARING</w:t>
            </w:r>
          </w:p>
          <w:p>
            <w:pPr>
              <w:spacing w:before="0" w:after="120"/>
              <w:pBdr>
                <w:bottom w:val="single" w:sz="8" w:space="1" w:color="8DDDD7"/>
              </w:pBdr>
            </w:pPr>
          </w:p>
          <w:p>
            <w:pPr>
              <w:spacing w:before="95" w:after="45"/>
              <w:keepNext/>
            </w:pPr>
            <w:r>
              <w:rPr>
                <w:rFonts w:ascii="Calibri" w:hAnsi="Calibri" w:eastAsia="Calibri"/>
                <w:b/>
                <w:i w:val="0"/>
                <w:color w:val="102A34"/>
                <w:sz w:val="20"/>
              </w:rPr>
              <w:t>Stillingstittel / rolle</w:t>
            </w:r>
            <w:r>
              <w:rPr>
                <w:rFonts w:ascii="Calibri" w:hAnsi="Calibri" w:eastAsia="Calibri"/>
                <w:b w:val="0"/>
                <w:i w:val="0"/>
                <w:color w:val="4D6471"/>
                <w:sz w:val="20"/>
              </w:rPr>
              <w:t xml:space="preserve">  ·  Arbeidsgiver</w:t>
            </w:r>
            <w:r>
              <w:rPr>
                <w:rFonts w:ascii="Calibri" w:hAnsi="Calibri" w:eastAsia="Calibri"/>
                <w:b w:val="0"/>
                <w:i/>
                <w:color w:val="4D6471"/>
                <w:sz w:val="18"/>
              </w:rPr>
              <w:t xml:space="preserve">       2022 - nå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Beskriv ansvaret ditt med aktive verb: koordinerte, utviklet, fulgte opp eller forbedret.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Vis resultater, målgrupper, systemer eller samarbeid der det er relevant.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Tilpass punktene til stillingen du søker, ikke ta med alt du noen gang har gjort.</w:t>
            </w:r>
          </w:p>
          <w:p>
            <w:pPr>
              <w:spacing w:before="95" w:after="45"/>
              <w:keepNext/>
            </w:pPr>
            <w:r>
              <w:rPr>
                <w:rFonts w:ascii="Calibri" w:hAnsi="Calibri" w:eastAsia="Calibri"/>
                <w:b/>
                <w:i w:val="0"/>
                <w:color w:val="102A34"/>
                <w:sz w:val="20"/>
              </w:rPr>
              <w:t>Relevant tidligere stilling</w:t>
            </w:r>
            <w:r>
              <w:rPr>
                <w:rFonts w:ascii="Calibri" w:hAnsi="Calibri" w:eastAsia="Calibri"/>
                <w:b w:val="0"/>
                <w:i w:val="0"/>
                <w:color w:val="4D6471"/>
                <w:sz w:val="20"/>
              </w:rPr>
              <w:t xml:space="preserve">  ·  Arbeidsgiver</w:t>
            </w:r>
            <w:r>
              <w:rPr>
                <w:rFonts w:ascii="Calibri" w:hAnsi="Calibri" w:eastAsia="Calibri"/>
                <w:b w:val="0"/>
                <w:i/>
                <w:color w:val="4D6471"/>
                <w:sz w:val="18"/>
              </w:rPr>
              <w:t xml:space="preserve">   2020 - 2022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Forklar oppgaver som viser overførbar kompetanse, ikke bare gamle stillingstitler.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Ta med kundekontakt, produksjon, koordinering, opplæring, kvalitet eller drift hvis det passer jobben.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Bruk korte punkter som gjør det lett for arbeidsgiver å se verdien raskt.</w:t>
            </w:r>
          </w:p>
          <w:p>
            <w:pPr>
              <w:spacing w:before="95" w:after="45"/>
              <w:keepNext/>
            </w:pPr>
            <w:r>
              <w:rPr>
                <w:rFonts w:ascii="Calibri" w:hAnsi="Calibri" w:eastAsia="Calibri"/>
                <w:b/>
                <w:i w:val="0"/>
                <w:color w:val="102A34"/>
                <w:sz w:val="20"/>
              </w:rPr>
              <w:t>Annen erfaring / prosjekt</w:t>
            </w:r>
            <w:r>
              <w:rPr>
                <w:rFonts w:ascii="Calibri" w:hAnsi="Calibri" w:eastAsia="Calibri"/>
                <w:b w:val="0"/>
                <w:i w:val="0"/>
                <w:color w:val="4D6471"/>
                <w:sz w:val="20"/>
              </w:rPr>
              <w:t xml:space="preserve">  ·  Arbeidsgiver / organisasjon</w:t>
            </w:r>
            <w:r>
              <w:rPr>
                <w:rFonts w:ascii="Calibri" w:hAnsi="Calibri" w:eastAsia="Calibri"/>
                <w:b w:val="0"/>
                <w:i/>
                <w:color w:val="4D6471"/>
                <w:sz w:val="18"/>
              </w:rPr>
              <w:t xml:space="preserve">   2018 - 2020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Ta med deltid, praksis, frivillig arbeid eller prosjekter når det styrker historien din.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Kutt eller forkort det som ikke er relevant for jobben du søker nå.</w:t>
            </w:r>
          </w:p>
          <w:p>
            <w:pPr>
              <w:spacing w:before="120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21"/>
              </w:rPr>
              <w:t>UTDANNING</w:t>
            </w:r>
          </w:p>
          <w:p>
            <w:pPr>
              <w:spacing w:before="0" w:after="120"/>
              <w:pBdr>
                <w:bottom w:val="single" w:sz="8" w:space="1" w:color="8DDDD7"/>
              </w:pBdr>
            </w:pPr>
          </w:p>
          <w:p>
            <w:pPr>
              <w:spacing w:before="95" w:after="45"/>
              <w:keepNext/>
            </w:pPr>
            <w:r>
              <w:rPr>
                <w:rFonts w:ascii="Calibri" w:hAnsi="Calibri" w:eastAsia="Calibri"/>
                <w:b/>
                <w:i w:val="0"/>
                <w:color w:val="102A34"/>
                <w:sz w:val="20"/>
              </w:rPr>
              <w:t>Grad / studium</w:t>
            </w:r>
            <w:r>
              <w:rPr>
                <w:rFonts w:ascii="Calibri" w:hAnsi="Calibri" w:eastAsia="Calibri"/>
                <w:b w:val="0"/>
                <w:i w:val="0"/>
                <w:color w:val="4D6471"/>
                <w:sz w:val="20"/>
              </w:rPr>
              <w:t xml:space="preserve">  ·  Institusjon / skole</w:t>
            </w:r>
            <w:r>
              <w:rPr>
                <w:rFonts w:ascii="Calibri" w:hAnsi="Calibri" w:eastAsia="Calibri"/>
                <w:b w:val="0"/>
                <w:i/>
                <w:color w:val="4D6471"/>
                <w:sz w:val="18"/>
              </w:rPr>
              <w:t xml:space="preserve">         2018 - 2021</w:t>
            </w:r>
          </w:p>
          <w:p>
            <w:pPr>
              <w:spacing w:before="0" w:after="60" w:line="252" w:lineRule="auto"/>
            </w:pPr>
            <w:r>
              <w:rPr>
                <w:rFonts w:ascii="Calibri" w:hAnsi="Calibri" w:eastAsia="Calibri"/>
                <w:b w:val="0"/>
                <w:i/>
                <w:color w:val="4D6471"/>
                <w:sz w:val="17"/>
              </w:rPr>
              <w:t>Nevn relevante fag, oppgave, praksis, godkjenning eller spesialisering kort.</w:t>
            </w:r>
          </w:p>
          <w:p>
            <w:pPr>
              <w:spacing w:before="90" w:after="55"/>
              <w:keepNext/>
            </w:pPr>
            <w:r>
              <w:rPr>
                <w:rFonts w:ascii="Calibri" w:hAnsi="Calibri" w:eastAsia="Calibri"/>
                <w:b/>
                <w:i w:val="0"/>
                <w:color w:val="0B6F68"/>
                <w:sz w:val="21"/>
              </w:rPr>
              <w:t>PROSJEKTER / PORTEFØLJE</w:t>
            </w:r>
          </w:p>
          <w:p>
            <w:pPr>
              <w:spacing w:before="0" w:after="120"/>
              <w:pBdr>
                <w:bottom w:val="single" w:sz="8" w:space="1" w:color="8DDDD7"/>
              </w:pBdr>
            </w:pPr>
          </w:p>
          <w:p>
            <w:pPr>
              <w:spacing w:before="95" w:after="45"/>
              <w:keepNext/>
            </w:pPr>
            <w:r>
              <w:rPr>
                <w:rFonts w:ascii="Calibri" w:hAnsi="Calibri" w:eastAsia="Calibri"/>
                <w:b/>
                <w:i w:val="0"/>
                <w:color w:val="102A34"/>
                <w:sz w:val="20"/>
              </w:rPr>
              <w:t>Prosjekt / eksempel</w:t>
            </w:r>
            <w:r>
              <w:rPr>
                <w:rFonts w:ascii="Calibri" w:hAnsi="Calibri" w:eastAsia="Calibri"/>
                <w:b w:val="0"/>
                <w:i w:val="0"/>
                <w:color w:val="4D6471"/>
                <w:sz w:val="20"/>
              </w:rPr>
              <w:t xml:space="preserve">  ·  Kort forklaring</w:t>
            </w:r>
            <w:r>
              <w:rPr>
                <w:rFonts w:ascii="Calibri" w:hAnsi="Calibri" w:eastAsia="Calibri"/>
                <w:b w:val="0"/>
                <w:i/>
                <w:color w:val="4D6471"/>
                <w:sz w:val="18"/>
              </w:rPr>
              <w:t xml:space="preserve">        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Bruk prosjekt, portefølje, frivillig arbeid eller oppgaver som viser relevant kompetanse.</w:t>
            </w:r>
          </w:p>
          <w:p>
            <w:pPr>
              <w:spacing w:before="0" w:after="24" w:line="252" w:lineRule="auto"/>
            </w:pPr>
            <w:r>
              <w:rPr>
                <w:rFonts w:ascii="Calibri" w:hAnsi="Calibri" w:eastAsia="Calibri"/>
                <w:b/>
                <w:i w:val="0"/>
                <w:color w:val="0B6F68"/>
                <w:sz w:val="18"/>
              </w:rPr>
              <w:t xml:space="preserve">– </w:t>
            </w:r>
            <w:r>
              <w:rPr>
                <w:rFonts w:ascii="Calibri" w:hAnsi="Calibri" w:eastAsia="Calibri"/>
                <w:b w:val="0"/>
                <w:i w:val="0"/>
                <w:color w:val="142833"/>
                <w:sz w:val="18"/>
              </w:rPr>
              <w:t>Eksempler kan være tekst, kampanje, system, rapport, kundearbeid eller praktisk forbedring.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709" w:right="765" w:bottom="652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eastAsia="Calibri"/>
        <w:b w:val="0"/>
        <w:i/>
        <w:color w:val="4D6471"/>
        <w:sz w:val="17"/>
      </w:rPr>
      <w:t>Referanser oppgis ved forespørsel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color w:val="1428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Korno premium CV-mal</dc:title>
  <dc:subject>Jobbsøker-CV</dc:subject>
  <dc:creator>Korno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